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A708F" w14:textId="77777777" w:rsidR="00086973" w:rsidRDefault="00187673">
      <w:pPr>
        <w:spacing w:after="80"/>
        <w:jc w:val="right"/>
        <w:rPr>
          <w:rFonts w:ascii="Arial" w:eastAsia="Arial" w:hAnsi="Arial" w:cs="Arial"/>
          <w:color w:val="000000"/>
        </w:rPr>
      </w:pPr>
      <w:bookmarkStart w:id="0" w:name="_GoBack"/>
      <w:bookmarkEnd w:id="0"/>
      <w:r>
        <w:rPr>
          <w:rFonts w:ascii="Arial" w:eastAsia="Arial" w:hAnsi="Arial" w:cs="Arial"/>
          <w:color w:val="000000"/>
        </w:rPr>
        <w:t>22</w:t>
      </w:r>
      <w:r>
        <w:rPr>
          <w:rFonts w:ascii="Arial" w:eastAsia="Arial" w:hAnsi="Arial" w:cs="Arial"/>
          <w:color w:val="000000"/>
          <w:vertAlign w:val="superscript"/>
        </w:rPr>
        <w:t>nd</w:t>
      </w:r>
      <w:r>
        <w:rPr>
          <w:rFonts w:ascii="Arial" w:eastAsia="Arial" w:hAnsi="Arial" w:cs="Arial"/>
          <w:color w:val="000000"/>
        </w:rPr>
        <w:t xml:space="preserve"> November 2016</w:t>
      </w:r>
    </w:p>
    <w:p w14:paraId="28ED0DF8" w14:textId="77777777" w:rsidR="00086973" w:rsidRDefault="00086973">
      <w:pPr>
        <w:rPr>
          <w:rFonts w:ascii="Arial" w:eastAsia="Arial" w:hAnsi="Arial" w:cs="Arial"/>
          <w:color w:val="353535"/>
        </w:rPr>
      </w:pPr>
    </w:p>
    <w:p w14:paraId="293DABC7" w14:textId="77777777" w:rsidR="00086973" w:rsidRDefault="00086973">
      <w:pPr>
        <w:rPr>
          <w:rFonts w:ascii="Arial" w:eastAsia="Arial" w:hAnsi="Arial" w:cs="Arial"/>
          <w:color w:val="353535"/>
        </w:rPr>
      </w:pPr>
    </w:p>
    <w:p w14:paraId="3DF3AC1D" w14:textId="77777777" w:rsidR="00086973" w:rsidRDefault="00086973">
      <w:pPr>
        <w:rPr>
          <w:rFonts w:ascii="Arial" w:eastAsia="Arial" w:hAnsi="Arial" w:cs="Arial"/>
          <w:color w:val="353535"/>
        </w:rPr>
      </w:pPr>
    </w:p>
    <w:p w14:paraId="481E9E90" w14:textId="77777777" w:rsidR="00086973" w:rsidRDefault="00086973">
      <w:pPr>
        <w:rPr>
          <w:rFonts w:ascii="Arial" w:eastAsia="Arial" w:hAnsi="Arial" w:cs="Arial"/>
          <w:color w:val="353535"/>
        </w:rPr>
      </w:pPr>
    </w:p>
    <w:p w14:paraId="59B5E5D5" w14:textId="77777777" w:rsidR="00086973" w:rsidRDefault="00086973">
      <w:pPr>
        <w:rPr>
          <w:rFonts w:ascii="Arial" w:eastAsia="Arial" w:hAnsi="Arial" w:cs="Arial"/>
          <w:color w:val="353535"/>
        </w:rPr>
      </w:pPr>
    </w:p>
    <w:p w14:paraId="323F0F52" w14:textId="77777777" w:rsidR="00086973" w:rsidRPr="00E50772" w:rsidRDefault="00187673">
      <w:pPr>
        <w:rPr>
          <w:rFonts w:ascii="Arial" w:eastAsia="Arial" w:hAnsi="Arial" w:cs="Arial"/>
          <w:color w:val="353535"/>
        </w:rPr>
      </w:pPr>
      <w:r w:rsidRPr="00E50772">
        <w:rPr>
          <w:rFonts w:ascii="Arial" w:eastAsia="Arial" w:hAnsi="Arial" w:cs="Arial"/>
          <w:color w:val="353535"/>
        </w:rPr>
        <w:t xml:space="preserve">Chief Executive </w:t>
      </w:r>
    </w:p>
    <w:p w14:paraId="383B88B1" w14:textId="77777777" w:rsidR="00086973" w:rsidRPr="00E50772" w:rsidRDefault="00187673">
      <w:pPr>
        <w:rPr>
          <w:rFonts w:ascii="Arial" w:eastAsia="Arial" w:hAnsi="Arial" w:cs="Arial"/>
          <w:color w:val="353535"/>
        </w:rPr>
      </w:pPr>
      <w:r w:rsidRPr="00E50772">
        <w:rPr>
          <w:rFonts w:ascii="Arial" w:eastAsia="Arial" w:hAnsi="Arial" w:cs="Arial"/>
          <w:color w:val="353535"/>
        </w:rPr>
        <w:t xml:space="preserve">Jo </w:t>
      </w:r>
      <w:proofErr w:type="spellStart"/>
      <w:r w:rsidRPr="00E50772">
        <w:rPr>
          <w:rFonts w:ascii="Arial" w:eastAsia="Arial" w:hAnsi="Arial" w:cs="Arial"/>
          <w:color w:val="353535"/>
        </w:rPr>
        <w:t>Negrini</w:t>
      </w:r>
      <w:proofErr w:type="spellEnd"/>
    </w:p>
    <w:p w14:paraId="5EF7C837" w14:textId="77777777" w:rsidR="00086973" w:rsidRPr="00E50772" w:rsidRDefault="00187673">
      <w:pPr>
        <w:rPr>
          <w:rFonts w:ascii="Arial" w:eastAsia="Arial" w:hAnsi="Arial" w:cs="Arial"/>
          <w:color w:val="353535"/>
        </w:rPr>
      </w:pPr>
      <w:r w:rsidRPr="00E50772">
        <w:rPr>
          <w:rFonts w:ascii="Arial" w:eastAsia="Arial" w:hAnsi="Arial" w:cs="Arial"/>
          <w:color w:val="353535"/>
        </w:rPr>
        <w:t>9</w:t>
      </w:r>
      <w:r w:rsidRPr="00E50772">
        <w:rPr>
          <w:rFonts w:ascii="Arial" w:eastAsia="Arial" w:hAnsi="Arial" w:cs="Arial"/>
          <w:color w:val="353535"/>
          <w:vertAlign w:val="superscript"/>
        </w:rPr>
        <w:t>th</w:t>
      </w:r>
      <w:r w:rsidRPr="00E50772">
        <w:rPr>
          <w:rFonts w:ascii="Arial" w:eastAsia="Arial" w:hAnsi="Arial" w:cs="Arial"/>
          <w:color w:val="353535"/>
        </w:rPr>
        <w:t xml:space="preserve"> floor</w:t>
      </w:r>
    </w:p>
    <w:p w14:paraId="62C8BE9E" w14:textId="77777777" w:rsidR="00086973" w:rsidRPr="00E50772" w:rsidRDefault="00187673">
      <w:pPr>
        <w:rPr>
          <w:rFonts w:ascii="Arial" w:eastAsia="Arial" w:hAnsi="Arial" w:cs="Arial"/>
          <w:color w:val="444444"/>
        </w:rPr>
      </w:pPr>
      <w:r w:rsidRPr="00E50772">
        <w:rPr>
          <w:rFonts w:ascii="Arial" w:eastAsia="Arial" w:hAnsi="Arial" w:cs="Arial"/>
          <w:color w:val="444444"/>
        </w:rPr>
        <w:t xml:space="preserve">Bernard </w:t>
      </w:r>
      <w:proofErr w:type="spellStart"/>
      <w:r w:rsidRPr="00E50772">
        <w:rPr>
          <w:rFonts w:ascii="Arial" w:eastAsia="Arial" w:hAnsi="Arial" w:cs="Arial"/>
          <w:color w:val="444444"/>
        </w:rPr>
        <w:t>Weatherill</w:t>
      </w:r>
      <w:proofErr w:type="spellEnd"/>
      <w:r w:rsidRPr="00E50772">
        <w:rPr>
          <w:rFonts w:ascii="Arial" w:eastAsia="Arial" w:hAnsi="Arial" w:cs="Arial"/>
          <w:color w:val="444444"/>
        </w:rPr>
        <w:t xml:space="preserve"> House</w:t>
      </w:r>
    </w:p>
    <w:p w14:paraId="4A45AF08" w14:textId="77777777" w:rsidR="00086973" w:rsidRPr="00E50772" w:rsidRDefault="00187673">
      <w:pPr>
        <w:rPr>
          <w:rFonts w:ascii="Arial" w:eastAsia="Arial" w:hAnsi="Arial" w:cs="Arial"/>
          <w:color w:val="444444"/>
        </w:rPr>
      </w:pPr>
      <w:r w:rsidRPr="00E50772">
        <w:rPr>
          <w:rFonts w:ascii="Arial" w:eastAsia="Arial" w:hAnsi="Arial" w:cs="Arial"/>
          <w:color w:val="444444"/>
        </w:rPr>
        <w:t>8 Mint Walk</w:t>
      </w:r>
    </w:p>
    <w:p w14:paraId="6E589481" w14:textId="77777777" w:rsidR="00086973" w:rsidRPr="00E50772" w:rsidRDefault="00187673">
      <w:pPr>
        <w:rPr>
          <w:rFonts w:ascii="Arial" w:eastAsia="Arial" w:hAnsi="Arial" w:cs="Arial"/>
          <w:color w:val="444444"/>
        </w:rPr>
      </w:pPr>
      <w:r w:rsidRPr="00E50772">
        <w:rPr>
          <w:rFonts w:ascii="Arial" w:eastAsia="Arial" w:hAnsi="Arial" w:cs="Arial"/>
          <w:color w:val="444444"/>
        </w:rPr>
        <w:t>Croydon</w:t>
      </w:r>
    </w:p>
    <w:p w14:paraId="57460775" w14:textId="77777777" w:rsidR="00086973" w:rsidRPr="00E50772" w:rsidRDefault="00187673">
      <w:pPr>
        <w:rPr>
          <w:rFonts w:ascii="Arial" w:eastAsia="Arial" w:hAnsi="Arial" w:cs="Arial"/>
          <w:color w:val="353535"/>
        </w:rPr>
      </w:pPr>
      <w:r w:rsidRPr="00E50772">
        <w:rPr>
          <w:rFonts w:ascii="Arial" w:eastAsia="Arial" w:hAnsi="Arial" w:cs="Arial"/>
          <w:color w:val="444444"/>
        </w:rPr>
        <w:t>CR0 1EA</w:t>
      </w:r>
    </w:p>
    <w:p w14:paraId="3498F13D" w14:textId="77777777" w:rsidR="00086973" w:rsidRPr="00E50772" w:rsidRDefault="00086973">
      <w:pPr>
        <w:rPr>
          <w:rFonts w:ascii="Arial" w:eastAsia="Arial" w:hAnsi="Arial" w:cs="Arial"/>
          <w:color w:val="353535"/>
        </w:rPr>
      </w:pPr>
    </w:p>
    <w:p w14:paraId="6A6B93EA" w14:textId="77777777" w:rsidR="00086973" w:rsidRPr="00E50772" w:rsidRDefault="00086973">
      <w:pPr>
        <w:rPr>
          <w:rFonts w:ascii="Arial" w:eastAsia="Arial" w:hAnsi="Arial" w:cs="Arial"/>
          <w:color w:val="353535"/>
        </w:rPr>
      </w:pPr>
    </w:p>
    <w:p w14:paraId="3C166148" w14:textId="77777777" w:rsidR="00086973" w:rsidRPr="00E50772" w:rsidRDefault="00187673">
      <w:pPr>
        <w:rPr>
          <w:rFonts w:ascii="Arial" w:eastAsia="Arial" w:hAnsi="Arial" w:cs="Arial"/>
          <w:color w:val="353535"/>
        </w:rPr>
      </w:pPr>
      <w:r w:rsidRPr="00E50772">
        <w:rPr>
          <w:rFonts w:ascii="Arial" w:eastAsia="Arial" w:hAnsi="Arial" w:cs="Arial"/>
          <w:color w:val="353535"/>
        </w:rPr>
        <w:t xml:space="preserve">Dear Ms </w:t>
      </w:r>
      <w:proofErr w:type="spellStart"/>
      <w:r w:rsidRPr="00E50772">
        <w:rPr>
          <w:rFonts w:ascii="Arial" w:eastAsia="Arial" w:hAnsi="Arial" w:cs="Arial"/>
          <w:color w:val="353535"/>
        </w:rPr>
        <w:t>Negrini</w:t>
      </w:r>
      <w:proofErr w:type="spellEnd"/>
      <w:r w:rsidRPr="00E50772">
        <w:rPr>
          <w:rFonts w:ascii="Arial" w:eastAsia="Arial" w:hAnsi="Arial" w:cs="Arial"/>
          <w:color w:val="353535"/>
        </w:rPr>
        <w:t xml:space="preserve"> </w:t>
      </w:r>
    </w:p>
    <w:p w14:paraId="419EE8DD" w14:textId="77777777" w:rsidR="00086973" w:rsidRPr="00E50772" w:rsidRDefault="00086973">
      <w:pPr>
        <w:rPr>
          <w:rFonts w:ascii="Arial" w:eastAsia="Arial" w:hAnsi="Arial" w:cs="Arial"/>
          <w:color w:val="353535"/>
        </w:rPr>
      </w:pPr>
    </w:p>
    <w:p w14:paraId="08583ABC" w14:textId="77777777" w:rsidR="00086973" w:rsidRPr="00E50772" w:rsidRDefault="00187673">
      <w:pPr>
        <w:rPr>
          <w:rFonts w:ascii="Arial" w:eastAsia="Arial" w:hAnsi="Arial" w:cs="Arial"/>
          <w:color w:val="353535"/>
        </w:rPr>
      </w:pPr>
      <w:r w:rsidRPr="00E50772">
        <w:rPr>
          <w:rFonts w:ascii="Arial" w:eastAsia="Arial" w:hAnsi="Arial" w:cs="Arial"/>
          <w:color w:val="353535"/>
        </w:rPr>
        <w:t xml:space="preserve">There are considerable concerns regarding impact and implications of future development in Central Croydon on traffic in the area covered by residents’ associations represented within our two Planning Forums and listed below. </w:t>
      </w:r>
    </w:p>
    <w:p w14:paraId="3BD1E69C" w14:textId="77777777" w:rsidR="00086973" w:rsidRPr="00E50772" w:rsidRDefault="00086973">
      <w:pPr>
        <w:rPr>
          <w:rFonts w:ascii="Arial" w:eastAsia="Arial" w:hAnsi="Arial" w:cs="Arial"/>
          <w:color w:val="353535"/>
        </w:rPr>
      </w:pPr>
    </w:p>
    <w:p w14:paraId="7E88BDDE" w14:textId="2FEF9273" w:rsidR="00086973" w:rsidRPr="00E50772" w:rsidRDefault="00187673">
      <w:pPr>
        <w:rPr>
          <w:rFonts w:ascii="Arial" w:eastAsia="Arial" w:hAnsi="Arial" w:cs="Arial"/>
          <w:color w:val="353535"/>
        </w:rPr>
      </w:pPr>
      <w:r w:rsidRPr="00E50772">
        <w:rPr>
          <w:rFonts w:ascii="Arial" w:eastAsia="Arial" w:hAnsi="Arial" w:cs="Arial"/>
          <w:color w:val="353535"/>
        </w:rPr>
        <w:t>We are writing to request a meeting with you and the representatives of TFL to consider the following:</w:t>
      </w:r>
    </w:p>
    <w:p w14:paraId="5EE8EDA0" w14:textId="77777777" w:rsidR="00086973" w:rsidRPr="00E50772" w:rsidRDefault="00086973">
      <w:pPr>
        <w:rPr>
          <w:rFonts w:ascii="Arial" w:eastAsia="Arial" w:hAnsi="Arial" w:cs="Arial"/>
          <w:color w:val="353535"/>
        </w:rPr>
      </w:pPr>
    </w:p>
    <w:p w14:paraId="28F0F642" w14:textId="77777777" w:rsidR="00086973" w:rsidRPr="00E50772" w:rsidRDefault="00187673">
      <w:pPr>
        <w:numPr>
          <w:ilvl w:val="0"/>
          <w:numId w:val="1"/>
        </w:numPr>
        <w:rPr>
          <w:rFonts w:ascii="Arial" w:eastAsia="Arial" w:hAnsi="Arial" w:cs="Arial"/>
          <w:color w:val="353535"/>
        </w:rPr>
      </w:pPr>
      <w:r w:rsidRPr="00E50772">
        <w:rPr>
          <w:rFonts w:ascii="Arial" w:eastAsia="Arial" w:hAnsi="Arial" w:cs="Arial"/>
          <w:color w:val="353535"/>
        </w:rPr>
        <w:t xml:space="preserve">what strategic traffic management planning has been done so </w:t>
      </w:r>
      <w:proofErr w:type="gramStart"/>
      <w:r w:rsidRPr="00E50772">
        <w:rPr>
          <w:rFonts w:ascii="Arial" w:eastAsia="Arial" w:hAnsi="Arial" w:cs="Arial"/>
          <w:color w:val="353535"/>
        </w:rPr>
        <w:t>far</w:t>
      </w:r>
      <w:proofErr w:type="gramEnd"/>
      <w:r w:rsidRPr="00E50772">
        <w:rPr>
          <w:rFonts w:ascii="Arial" w:eastAsia="Arial" w:hAnsi="Arial" w:cs="Arial"/>
          <w:color w:val="353535"/>
        </w:rPr>
        <w:t xml:space="preserve"> </w:t>
      </w:r>
    </w:p>
    <w:p w14:paraId="3F24015E" w14:textId="77777777" w:rsidR="00086973" w:rsidRPr="00E50772" w:rsidRDefault="00187673">
      <w:pPr>
        <w:numPr>
          <w:ilvl w:val="0"/>
          <w:numId w:val="1"/>
        </w:numPr>
        <w:rPr>
          <w:rFonts w:ascii="Arial" w:eastAsia="Arial" w:hAnsi="Arial" w:cs="Arial"/>
          <w:color w:val="353535"/>
        </w:rPr>
      </w:pPr>
      <w:r w:rsidRPr="00E50772">
        <w:rPr>
          <w:rFonts w:ascii="Arial" w:eastAsia="Arial" w:hAnsi="Arial" w:cs="Arial"/>
          <w:color w:val="353535"/>
        </w:rPr>
        <w:t>how our two groups will be consulted and involved in this process.</w:t>
      </w:r>
    </w:p>
    <w:p w14:paraId="6355403F" w14:textId="77777777" w:rsidR="00086973" w:rsidRPr="00E50772" w:rsidRDefault="00086973">
      <w:pPr>
        <w:rPr>
          <w:rFonts w:ascii="Arial" w:eastAsia="Arial" w:hAnsi="Arial" w:cs="Arial"/>
          <w:color w:val="353535"/>
        </w:rPr>
      </w:pPr>
    </w:p>
    <w:p w14:paraId="588EAD91" w14:textId="1E1DC523" w:rsidR="00086973" w:rsidRPr="00E50772" w:rsidRDefault="00187673" w:rsidP="00A03CA5">
      <w:pPr>
        <w:rPr>
          <w:rFonts w:ascii="Arial" w:eastAsia="Arial" w:hAnsi="Arial" w:cs="Arial"/>
          <w:color w:val="353535"/>
        </w:rPr>
      </w:pPr>
      <w:r w:rsidRPr="00E50772">
        <w:rPr>
          <w:rFonts w:ascii="Arial" w:eastAsia="Arial" w:hAnsi="Arial" w:cs="Arial"/>
          <w:color w:val="353535"/>
        </w:rPr>
        <w:t xml:space="preserve">Our residents’ associations lie along the route eastwards along Addiscombe Rd and Lower Addiscombe Road and away towards Shirley and </w:t>
      </w:r>
      <w:proofErr w:type="spellStart"/>
      <w:r w:rsidRPr="00E50772">
        <w:rPr>
          <w:rFonts w:ascii="Arial" w:eastAsia="Arial" w:hAnsi="Arial" w:cs="Arial"/>
          <w:color w:val="353535"/>
        </w:rPr>
        <w:t>Elmers</w:t>
      </w:r>
      <w:proofErr w:type="spellEnd"/>
      <w:r w:rsidRPr="00E50772">
        <w:rPr>
          <w:rFonts w:ascii="Arial" w:eastAsia="Arial" w:hAnsi="Arial" w:cs="Arial"/>
          <w:color w:val="353535"/>
        </w:rPr>
        <w:t xml:space="preserve"> End. </w:t>
      </w:r>
      <w:r w:rsidR="00A03CA5" w:rsidRPr="00E50772">
        <w:rPr>
          <w:rFonts w:ascii="Arial" w:eastAsia="Arial" w:hAnsi="Arial" w:cs="Arial"/>
          <w:color w:val="353535"/>
        </w:rPr>
        <w:t>The unfortunate recent disruption of public transport has highlighted the sensitivity of transport infrastructure in our area.</w:t>
      </w:r>
    </w:p>
    <w:p w14:paraId="74A5771A" w14:textId="77777777" w:rsidR="00086973" w:rsidRPr="00E50772" w:rsidRDefault="00086973">
      <w:pPr>
        <w:rPr>
          <w:rFonts w:ascii="Arial" w:eastAsia="Arial" w:hAnsi="Arial" w:cs="Arial"/>
          <w:color w:val="353535"/>
        </w:rPr>
      </w:pPr>
    </w:p>
    <w:p w14:paraId="0AD72213" w14:textId="77777777" w:rsidR="00086973" w:rsidRPr="00E50772" w:rsidRDefault="00187673">
      <w:pPr>
        <w:rPr>
          <w:rFonts w:ascii="Arial" w:eastAsia="Arial" w:hAnsi="Arial" w:cs="Arial"/>
          <w:color w:val="353535"/>
        </w:rPr>
      </w:pPr>
      <w:r w:rsidRPr="00E50772">
        <w:rPr>
          <w:rFonts w:ascii="Arial" w:eastAsia="Arial" w:hAnsi="Arial" w:cs="Arial"/>
          <w:color w:val="353535"/>
        </w:rPr>
        <w:t xml:space="preserve">Our emphasis is </w:t>
      </w:r>
      <w:r w:rsidRPr="00E50772">
        <w:rPr>
          <w:rFonts w:ascii="Arial" w:eastAsia="Arial" w:hAnsi="Arial" w:cs="Arial"/>
          <w:color w:val="353535"/>
          <w:u w:val="single"/>
        </w:rPr>
        <w:t>on strategic planning</w:t>
      </w:r>
      <w:r w:rsidRPr="00E50772">
        <w:rPr>
          <w:rFonts w:ascii="Arial" w:eastAsia="Arial" w:hAnsi="Arial" w:cs="Arial"/>
          <w:color w:val="353535"/>
        </w:rPr>
        <w:t xml:space="preserve"> regarding the traffic issues looking at the longer-term effect of developments in central Croydon, addressing any issues that will arise due to increase in number of residents and in the number of office /retail developments, impact on traffic levels and air quality and what should be done to deal with them satisfactorily during and post construction period. </w:t>
      </w:r>
    </w:p>
    <w:p w14:paraId="7A42EFAA" w14:textId="77777777" w:rsidR="00086973" w:rsidRPr="00E50772" w:rsidRDefault="00086973">
      <w:pPr>
        <w:rPr>
          <w:rFonts w:ascii="Arial" w:eastAsia="Arial" w:hAnsi="Arial" w:cs="Arial"/>
          <w:color w:val="353535"/>
        </w:rPr>
      </w:pPr>
    </w:p>
    <w:p w14:paraId="74F158DF" w14:textId="77777777" w:rsidR="00086973" w:rsidRPr="00E50772" w:rsidRDefault="00187673">
      <w:pPr>
        <w:rPr>
          <w:rFonts w:ascii="Arial" w:eastAsia="Arial" w:hAnsi="Arial" w:cs="Arial"/>
          <w:color w:val="353535"/>
        </w:rPr>
      </w:pPr>
      <w:r w:rsidRPr="00E50772">
        <w:rPr>
          <w:rFonts w:ascii="Arial" w:eastAsia="Arial" w:hAnsi="Arial" w:cs="Arial"/>
          <w:color w:val="353535"/>
        </w:rPr>
        <w:t>We are all very hopeful that Westfield will happen after all - the impact of just waiting has devastated businesses in the centre of Croydon.</w:t>
      </w:r>
    </w:p>
    <w:p w14:paraId="69EB56A0" w14:textId="77777777" w:rsidR="00086973" w:rsidRPr="00E50772" w:rsidRDefault="00086973">
      <w:pPr>
        <w:rPr>
          <w:rFonts w:ascii="Arial" w:eastAsia="Arial" w:hAnsi="Arial" w:cs="Arial"/>
          <w:color w:val="353535"/>
        </w:rPr>
      </w:pPr>
    </w:p>
    <w:p w14:paraId="6BCFEB7F" w14:textId="156EC4F7" w:rsidR="00086973" w:rsidRPr="00E50772" w:rsidRDefault="005E4FD0">
      <w:pPr>
        <w:rPr>
          <w:rFonts w:ascii="Arial" w:eastAsia="Arial" w:hAnsi="Arial" w:cs="Arial"/>
          <w:color w:val="353535"/>
        </w:rPr>
      </w:pPr>
      <w:r w:rsidRPr="00E50772">
        <w:rPr>
          <w:rFonts w:ascii="Arial" w:eastAsia="Arial" w:hAnsi="Arial" w:cs="Arial"/>
          <w:color w:val="353535"/>
        </w:rPr>
        <w:t>We want to</w:t>
      </w:r>
      <w:r w:rsidR="00187673" w:rsidRPr="00E50772">
        <w:rPr>
          <w:rFonts w:ascii="Arial" w:eastAsia="Arial" w:hAnsi="Arial" w:cs="Arial"/>
          <w:color w:val="353535"/>
        </w:rPr>
        <w:t xml:space="preserve"> avoid piecemeal reactive measures, such as making a road one way only to displace traffic to the next road. We need to be sure that any solution for one area does not push the problem onto other neighbouring areas. </w:t>
      </w:r>
      <w:r w:rsidR="00645E1A" w:rsidRPr="00E50772">
        <w:rPr>
          <w:rFonts w:ascii="Arial" w:hAnsi="Arial" w:cs="Arial"/>
          <w:color w:val="353535"/>
        </w:rPr>
        <w:t>We wish to accommodate resident and commuter requirements without recourse to major development of our road infrastructure.</w:t>
      </w:r>
    </w:p>
    <w:p w14:paraId="228A69D1" w14:textId="77777777" w:rsidR="00086973" w:rsidRPr="00E50772" w:rsidRDefault="00086973">
      <w:pPr>
        <w:rPr>
          <w:rFonts w:ascii="Arial" w:eastAsia="Arial" w:hAnsi="Arial" w:cs="Arial"/>
          <w:color w:val="353535"/>
        </w:rPr>
      </w:pPr>
    </w:p>
    <w:p w14:paraId="3392A695" w14:textId="77777777" w:rsidR="00645E1A" w:rsidRPr="00E50772" w:rsidRDefault="00645E1A">
      <w:pPr>
        <w:rPr>
          <w:rFonts w:ascii="Arial" w:eastAsia="Arial" w:hAnsi="Arial" w:cs="Arial"/>
          <w:color w:val="353535"/>
        </w:rPr>
      </w:pPr>
      <w:r w:rsidRPr="00E50772">
        <w:rPr>
          <w:rFonts w:ascii="Arial" w:eastAsia="Arial" w:hAnsi="Arial" w:cs="Arial"/>
          <w:color w:val="353535"/>
        </w:rPr>
        <w:br w:type="page"/>
      </w:r>
    </w:p>
    <w:p w14:paraId="330A3917" w14:textId="5586E882" w:rsidR="00086973" w:rsidRPr="00E50772" w:rsidRDefault="00187673">
      <w:pPr>
        <w:rPr>
          <w:rFonts w:ascii="Arial" w:eastAsia="Arial" w:hAnsi="Arial" w:cs="Arial"/>
          <w:color w:val="353535"/>
        </w:rPr>
      </w:pPr>
      <w:r w:rsidRPr="00E50772">
        <w:rPr>
          <w:rFonts w:ascii="Arial" w:eastAsia="Arial" w:hAnsi="Arial" w:cs="Arial"/>
          <w:color w:val="353535"/>
        </w:rPr>
        <w:lastRenderedPageBreak/>
        <w:t>There may be lessons to be learnt from the London Olympics or such as were enforced in Wimbledon Village during the tennis tournament. We are not town planners but we do have skills (as do a large number of our local community) in evaluation of solution focused options.</w:t>
      </w:r>
    </w:p>
    <w:p w14:paraId="2A3CE9BE" w14:textId="77777777" w:rsidR="00086973" w:rsidRPr="00E50772" w:rsidRDefault="00086973">
      <w:pPr>
        <w:rPr>
          <w:rFonts w:ascii="Arial" w:eastAsia="Arial" w:hAnsi="Arial" w:cs="Arial"/>
          <w:color w:val="353535"/>
        </w:rPr>
      </w:pPr>
    </w:p>
    <w:p w14:paraId="13D2EF5B" w14:textId="44A33870" w:rsidR="00086973" w:rsidRPr="00E50772" w:rsidRDefault="00187673">
      <w:pPr>
        <w:spacing w:after="80"/>
        <w:rPr>
          <w:rFonts w:ascii="Arial" w:eastAsia="Arial" w:hAnsi="Arial" w:cs="Arial"/>
          <w:color w:val="353535"/>
        </w:rPr>
      </w:pPr>
      <w:r w:rsidRPr="00E50772">
        <w:rPr>
          <w:rFonts w:ascii="Arial" w:eastAsia="Arial" w:hAnsi="Arial" w:cs="Arial"/>
          <w:color w:val="353535"/>
        </w:rPr>
        <w:t xml:space="preserve">We look forward to hearing from you </w:t>
      </w:r>
    </w:p>
    <w:p w14:paraId="034629E3" w14:textId="77777777" w:rsidR="00E50772" w:rsidRDefault="00E50772">
      <w:pPr>
        <w:spacing w:after="80"/>
        <w:rPr>
          <w:rFonts w:ascii="Arial" w:eastAsia="Arial" w:hAnsi="Arial" w:cs="Arial"/>
          <w:color w:val="353535"/>
        </w:rPr>
      </w:pPr>
    </w:p>
    <w:p w14:paraId="1E35421D" w14:textId="496BC4FC" w:rsidR="00086973" w:rsidRPr="00E50772" w:rsidRDefault="00187673">
      <w:pPr>
        <w:spacing w:after="80"/>
        <w:rPr>
          <w:rFonts w:ascii="Arial" w:eastAsia="Arial" w:hAnsi="Arial" w:cs="Arial"/>
          <w:color w:val="353535"/>
        </w:rPr>
      </w:pPr>
      <w:r w:rsidRPr="00E50772">
        <w:rPr>
          <w:rFonts w:ascii="Arial" w:eastAsia="Arial" w:hAnsi="Arial" w:cs="Arial"/>
          <w:color w:val="353535"/>
        </w:rPr>
        <w:t>Yours sincerely</w:t>
      </w:r>
    </w:p>
    <w:p w14:paraId="7C361405" w14:textId="630B9681" w:rsidR="00086973" w:rsidRPr="00E50772" w:rsidRDefault="00086973">
      <w:pPr>
        <w:spacing w:after="80"/>
        <w:rPr>
          <w:rFonts w:ascii="Arial" w:eastAsia="Arial" w:hAnsi="Arial" w:cs="Arial"/>
          <w:color w:val="353535"/>
        </w:rPr>
      </w:pPr>
    </w:p>
    <w:p w14:paraId="41AAFA94" w14:textId="398E27C6" w:rsidR="00086973" w:rsidRPr="00E50772" w:rsidRDefault="00086973" w:rsidP="00645E1A">
      <w:pPr>
        <w:spacing w:after="80"/>
        <w:jc w:val="center"/>
        <w:rPr>
          <w:rFonts w:ascii="Arial" w:eastAsia="Arial" w:hAnsi="Arial" w:cs="Arial"/>
          <w:color w:val="353535"/>
        </w:rPr>
      </w:pPr>
    </w:p>
    <w:p w14:paraId="4B84F456" w14:textId="57CA8D60" w:rsidR="00645E1A" w:rsidRPr="00E50772" w:rsidRDefault="00645E1A">
      <w:pPr>
        <w:spacing w:after="80"/>
        <w:rPr>
          <w:rFonts w:ascii="Arial" w:eastAsia="Arial" w:hAnsi="Arial" w:cs="Arial"/>
          <w:color w:val="353535"/>
        </w:rPr>
      </w:pPr>
    </w:p>
    <w:p w14:paraId="575BD5DB" w14:textId="01166212" w:rsidR="00086973" w:rsidRPr="00E50772" w:rsidRDefault="00187673">
      <w:pPr>
        <w:spacing w:after="80"/>
        <w:rPr>
          <w:rFonts w:ascii="Arial" w:eastAsia="Arial" w:hAnsi="Arial" w:cs="Arial"/>
          <w:color w:val="353535"/>
        </w:rPr>
      </w:pPr>
      <w:r w:rsidRPr="00E50772">
        <w:rPr>
          <w:rFonts w:ascii="Arial" w:eastAsia="Arial" w:hAnsi="Arial" w:cs="Arial"/>
          <w:color w:val="353535"/>
        </w:rPr>
        <w:t xml:space="preserve">Mira Armour - Chair of the Addiscombe </w:t>
      </w:r>
      <w:r w:rsidR="00F360BA" w:rsidRPr="00E50772">
        <w:rPr>
          <w:rFonts w:ascii="Arial" w:eastAsia="Arial" w:hAnsi="Arial" w:cs="Arial"/>
          <w:color w:val="353535"/>
        </w:rPr>
        <w:t xml:space="preserve">RAs </w:t>
      </w:r>
      <w:r w:rsidRPr="00E50772">
        <w:rPr>
          <w:rFonts w:ascii="Arial" w:eastAsia="Arial" w:hAnsi="Arial" w:cs="Arial"/>
          <w:color w:val="353535"/>
        </w:rPr>
        <w:t xml:space="preserve">Planning Group </w:t>
      </w:r>
    </w:p>
    <w:p w14:paraId="79282772" w14:textId="77777777" w:rsidR="00086973" w:rsidRPr="00E50772" w:rsidRDefault="00187673">
      <w:pPr>
        <w:spacing w:after="80"/>
        <w:rPr>
          <w:rFonts w:ascii="Arial" w:eastAsia="Arial" w:hAnsi="Arial" w:cs="Arial"/>
          <w:color w:val="353535"/>
        </w:rPr>
      </w:pPr>
      <w:r w:rsidRPr="00E50772">
        <w:rPr>
          <w:rFonts w:ascii="Arial" w:eastAsia="Arial" w:hAnsi="Arial" w:cs="Arial"/>
          <w:color w:val="353535"/>
        </w:rPr>
        <w:t>27 Havelock Road Croydon CR0 6QQ</w:t>
      </w:r>
    </w:p>
    <w:p w14:paraId="147E280B" w14:textId="77777777" w:rsidR="00086973" w:rsidRPr="00E50772" w:rsidRDefault="00187673">
      <w:pPr>
        <w:spacing w:after="80"/>
        <w:rPr>
          <w:rFonts w:ascii="Arial" w:eastAsia="Arial" w:hAnsi="Arial" w:cs="Arial"/>
          <w:color w:val="353535"/>
        </w:rPr>
      </w:pPr>
      <w:r w:rsidRPr="00E50772">
        <w:rPr>
          <w:rFonts w:ascii="Arial" w:eastAsia="Arial" w:hAnsi="Arial" w:cs="Arial"/>
          <w:color w:val="353535"/>
        </w:rPr>
        <w:t>Tel 0208 654 6437</w:t>
      </w:r>
    </w:p>
    <w:p w14:paraId="46D2E990" w14:textId="6FB062DE" w:rsidR="00086973" w:rsidRPr="00E50772" w:rsidRDefault="00187673">
      <w:pPr>
        <w:spacing w:after="80"/>
        <w:rPr>
          <w:rFonts w:ascii="Arial" w:eastAsia="Arial" w:hAnsi="Arial" w:cs="Arial"/>
          <w:color w:val="353535"/>
        </w:rPr>
      </w:pPr>
      <w:r w:rsidRPr="00E50772">
        <w:rPr>
          <w:rFonts w:ascii="Arial" w:eastAsia="Arial" w:hAnsi="Arial" w:cs="Arial"/>
          <w:color w:val="353535"/>
        </w:rPr>
        <w:t>Email: miraarmour@gmail.com</w:t>
      </w:r>
    </w:p>
    <w:p w14:paraId="245722AA" w14:textId="4BFBB8FE" w:rsidR="00086973" w:rsidRPr="00E50772" w:rsidRDefault="00086973">
      <w:pPr>
        <w:spacing w:after="80"/>
        <w:rPr>
          <w:rFonts w:ascii="Arial" w:eastAsia="Arial" w:hAnsi="Arial" w:cs="Arial"/>
          <w:color w:val="353535"/>
        </w:rPr>
      </w:pPr>
    </w:p>
    <w:p w14:paraId="3DD99612" w14:textId="33888FE3" w:rsidR="00086973" w:rsidRPr="00E50772" w:rsidRDefault="00086973">
      <w:pPr>
        <w:spacing w:after="80"/>
        <w:rPr>
          <w:rFonts w:ascii="Arial" w:eastAsia="Arial" w:hAnsi="Arial" w:cs="Arial"/>
          <w:color w:val="353535"/>
        </w:rPr>
      </w:pPr>
    </w:p>
    <w:p w14:paraId="1C0D766D" w14:textId="77777777" w:rsidR="00645E1A" w:rsidRPr="00E50772" w:rsidRDefault="00645E1A">
      <w:pPr>
        <w:spacing w:after="80"/>
        <w:rPr>
          <w:rFonts w:ascii="Arial" w:eastAsia="Arial" w:hAnsi="Arial" w:cs="Arial"/>
          <w:color w:val="353535"/>
        </w:rPr>
      </w:pPr>
    </w:p>
    <w:p w14:paraId="5F5F00DC" w14:textId="77777777" w:rsidR="00086973" w:rsidRPr="00E50772" w:rsidRDefault="00187673">
      <w:pPr>
        <w:spacing w:after="80"/>
        <w:rPr>
          <w:rFonts w:ascii="Arial" w:eastAsia="Arial" w:hAnsi="Arial" w:cs="Arial"/>
          <w:color w:val="353535"/>
        </w:rPr>
      </w:pPr>
      <w:r w:rsidRPr="00E50772">
        <w:rPr>
          <w:rFonts w:ascii="Arial" w:eastAsia="Arial" w:hAnsi="Arial" w:cs="Arial"/>
          <w:color w:val="353535"/>
        </w:rPr>
        <w:t>Trevor Ashby - Chair of the Shirley Planning Forum</w:t>
      </w:r>
    </w:p>
    <w:p w14:paraId="5AB0ED55" w14:textId="77777777" w:rsidR="00086973" w:rsidRPr="00E50772" w:rsidRDefault="00187673">
      <w:pPr>
        <w:spacing w:after="80"/>
        <w:rPr>
          <w:rFonts w:ascii="Arial" w:eastAsia="Arial" w:hAnsi="Arial" w:cs="Arial"/>
          <w:color w:val="353535"/>
        </w:rPr>
      </w:pPr>
      <w:r w:rsidRPr="00E50772">
        <w:rPr>
          <w:rFonts w:ascii="Arial" w:eastAsia="Arial" w:hAnsi="Arial" w:cs="Arial"/>
          <w:color w:val="353535"/>
        </w:rPr>
        <w:t>19 The Grange, Shirley, Croydon, CR0 8AP</w:t>
      </w:r>
    </w:p>
    <w:p w14:paraId="508DC7EB" w14:textId="77777777" w:rsidR="00086973" w:rsidRPr="00E50772" w:rsidRDefault="00187673">
      <w:pPr>
        <w:spacing w:after="80"/>
        <w:rPr>
          <w:rFonts w:ascii="Arial" w:eastAsia="Arial" w:hAnsi="Arial" w:cs="Arial"/>
          <w:color w:val="353535"/>
        </w:rPr>
      </w:pPr>
      <w:r w:rsidRPr="00E50772">
        <w:rPr>
          <w:rFonts w:ascii="Arial" w:eastAsia="Arial" w:hAnsi="Arial" w:cs="Arial"/>
          <w:color w:val="353535"/>
        </w:rPr>
        <w:t>Tel 0208 776 1368</w:t>
      </w:r>
    </w:p>
    <w:p w14:paraId="6A3B6DBE" w14:textId="77777777" w:rsidR="00086973" w:rsidRPr="00E50772" w:rsidRDefault="00187673">
      <w:pPr>
        <w:spacing w:after="80"/>
        <w:rPr>
          <w:rFonts w:ascii="Arial" w:eastAsia="Arial" w:hAnsi="Arial" w:cs="Arial"/>
          <w:color w:val="353535"/>
        </w:rPr>
      </w:pPr>
      <w:r w:rsidRPr="00E50772">
        <w:rPr>
          <w:rFonts w:ascii="Arial" w:eastAsia="Arial" w:hAnsi="Arial" w:cs="Arial"/>
          <w:color w:val="353535"/>
        </w:rPr>
        <w:t>Email: trevoriashby@hotmail.co.uk</w:t>
      </w:r>
    </w:p>
    <w:p w14:paraId="04EDF708" w14:textId="77777777" w:rsidR="00086973" w:rsidRPr="00E50772" w:rsidRDefault="00086973">
      <w:pPr>
        <w:spacing w:after="80"/>
        <w:rPr>
          <w:rFonts w:ascii="Arial" w:eastAsia="Arial" w:hAnsi="Arial" w:cs="Arial"/>
          <w:b/>
          <w:u w:val="single"/>
        </w:rPr>
      </w:pPr>
    </w:p>
    <w:p w14:paraId="6C634706" w14:textId="77777777" w:rsidR="00E50772" w:rsidRPr="00E50772" w:rsidRDefault="00E50772" w:rsidP="00E50772">
      <w:pPr>
        <w:widowControl w:val="0"/>
        <w:autoSpaceDE w:val="0"/>
        <w:autoSpaceDN w:val="0"/>
        <w:adjustRightInd w:val="0"/>
        <w:spacing w:after="40"/>
        <w:rPr>
          <w:rFonts w:ascii="Arial" w:hAnsi="Arial" w:cs="Arial"/>
          <w:b/>
          <w:bCs/>
          <w:color w:val="353535"/>
          <w:u w:color="353535"/>
        </w:rPr>
      </w:pPr>
      <w:r w:rsidRPr="00E50772">
        <w:rPr>
          <w:rFonts w:ascii="Arial" w:hAnsi="Arial" w:cs="Arial"/>
          <w:b/>
          <w:bCs/>
          <w:color w:val="353535"/>
          <w:u w:val="single" w:color="353535"/>
        </w:rPr>
        <w:t>Addiscombe Planning Group</w:t>
      </w:r>
    </w:p>
    <w:p w14:paraId="37A8AB9D" w14:textId="77777777" w:rsidR="00E50772" w:rsidRPr="00E50772" w:rsidRDefault="00E50772" w:rsidP="00E50772">
      <w:pPr>
        <w:widowControl w:val="0"/>
        <w:autoSpaceDE w:val="0"/>
        <w:autoSpaceDN w:val="0"/>
        <w:adjustRightInd w:val="0"/>
        <w:rPr>
          <w:rFonts w:ascii="Arial" w:hAnsi="Arial" w:cs="Arial"/>
          <w:b/>
          <w:bCs/>
          <w:color w:val="353535"/>
          <w:u w:color="353535"/>
        </w:rPr>
      </w:pPr>
    </w:p>
    <w:p w14:paraId="5CCC7861"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Addiscombe &amp; Shirley Park Residents’ Association - ASPRA</w:t>
      </w:r>
    </w:p>
    <w:p w14:paraId="2B3312FB"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Blackhorse RA</w:t>
      </w:r>
    </w:p>
    <w:p w14:paraId="616BF6AE"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Canning and Clyde Road Residents Association</w:t>
      </w:r>
    </w:p>
    <w:p w14:paraId="05E366B4"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CHASE Residents Association</w:t>
      </w:r>
    </w:p>
    <w:p w14:paraId="7FE7B3AB"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 xml:space="preserve">East Croydon Community Organisation - ECCO </w:t>
      </w:r>
    </w:p>
    <w:p w14:paraId="76E4B4BC"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H.O.M.E RA</w:t>
      </w:r>
    </w:p>
    <w:p w14:paraId="3EF675D3"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 xml:space="preserve">Park Hill RA </w:t>
      </w:r>
    </w:p>
    <w:p w14:paraId="1012FE4A"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 xml:space="preserve">Tunstall &amp; Addiscombe Court Residents Association - TACRA </w:t>
      </w:r>
    </w:p>
    <w:p w14:paraId="43B2202B"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The Whitgift Residents Association</w:t>
      </w:r>
    </w:p>
    <w:p w14:paraId="2388EFCF" w14:textId="77777777" w:rsidR="00E50772" w:rsidRPr="00E50772" w:rsidRDefault="00E50772" w:rsidP="00E50772">
      <w:pPr>
        <w:widowControl w:val="0"/>
        <w:autoSpaceDE w:val="0"/>
        <w:autoSpaceDN w:val="0"/>
        <w:adjustRightInd w:val="0"/>
        <w:rPr>
          <w:rFonts w:ascii="Arial" w:hAnsi="Arial" w:cs="Arial"/>
          <w:b/>
          <w:bCs/>
          <w:color w:val="353535"/>
          <w:u w:color="353535"/>
        </w:rPr>
      </w:pPr>
    </w:p>
    <w:p w14:paraId="57649809" w14:textId="77777777" w:rsidR="00E50772" w:rsidRPr="00E50772" w:rsidRDefault="00E50772" w:rsidP="00E50772">
      <w:pPr>
        <w:widowControl w:val="0"/>
        <w:autoSpaceDE w:val="0"/>
        <w:autoSpaceDN w:val="0"/>
        <w:adjustRightInd w:val="0"/>
        <w:spacing w:after="40"/>
        <w:jc w:val="both"/>
        <w:rPr>
          <w:rFonts w:ascii="Arial" w:hAnsi="Arial" w:cs="Arial"/>
          <w:b/>
          <w:bCs/>
          <w:color w:val="353535"/>
          <w:u w:color="353535"/>
        </w:rPr>
      </w:pPr>
      <w:r w:rsidRPr="00E50772">
        <w:rPr>
          <w:rFonts w:ascii="Arial" w:hAnsi="Arial" w:cs="Arial"/>
          <w:b/>
          <w:bCs/>
          <w:color w:val="353535"/>
          <w:u w:val="single" w:color="353535"/>
        </w:rPr>
        <w:t>Shirley Planning Forum</w:t>
      </w:r>
    </w:p>
    <w:p w14:paraId="4929882E" w14:textId="77777777" w:rsidR="00E50772" w:rsidRPr="00E50772" w:rsidRDefault="00E50772" w:rsidP="00E50772">
      <w:pPr>
        <w:widowControl w:val="0"/>
        <w:autoSpaceDE w:val="0"/>
        <w:autoSpaceDN w:val="0"/>
        <w:adjustRightInd w:val="0"/>
        <w:jc w:val="both"/>
        <w:rPr>
          <w:rFonts w:ascii="Arial" w:hAnsi="Arial" w:cs="Arial"/>
          <w:b/>
          <w:bCs/>
          <w:color w:val="353535"/>
          <w:u w:color="353535"/>
        </w:rPr>
      </w:pPr>
    </w:p>
    <w:p w14:paraId="595A30AA" w14:textId="77777777" w:rsidR="00E50772" w:rsidRPr="00E50772" w:rsidRDefault="00E50772" w:rsidP="00E50772">
      <w:pPr>
        <w:widowControl w:val="0"/>
        <w:autoSpaceDE w:val="0"/>
        <w:autoSpaceDN w:val="0"/>
        <w:adjustRightInd w:val="0"/>
        <w:jc w:val="both"/>
        <w:rPr>
          <w:rFonts w:ascii="Arial" w:hAnsi="Arial" w:cs="Arial"/>
          <w:b/>
          <w:bCs/>
          <w:color w:val="353535"/>
          <w:u w:color="353535"/>
        </w:rPr>
      </w:pPr>
      <w:r w:rsidRPr="00E50772">
        <w:rPr>
          <w:rFonts w:ascii="Arial" w:hAnsi="Arial" w:cs="Arial"/>
          <w:b/>
          <w:bCs/>
          <w:color w:val="353535"/>
          <w:u w:color="353535"/>
        </w:rPr>
        <w:t>Spring Park RA</w:t>
      </w:r>
    </w:p>
    <w:p w14:paraId="7409CF6F" w14:textId="77777777" w:rsidR="00E50772" w:rsidRPr="00E50772" w:rsidRDefault="00E50772" w:rsidP="00E50772">
      <w:pPr>
        <w:widowControl w:val="0"/>
        <w:autoSpaceDE w:val="0"/>
        <w:autoSpaceDN w:val="0"/>
        <w:adjustRightInd w:val="0"/>
        <w:jc w:val="both"/>
        <w:rPr>
          <w:rFonts w:ascii="Arial" w:hAnsi="Arial" w:cs="Arial"/>
          <w:b/>
          <w:bCs/>
          <w:color w:val="353535"/>
          <w:u w:color="353535"/>
        </w:rPr>
      </w:pPr>
      <w:r w:rsidRPr="00E50772">
        <w:rPr>
          <w:rFonts w:ascii="Arial" w:hAnsi="Arial" w:cs="Arial"/>
          <w:b/>
          <w:bCs/>
          <w:color w:val="353535"/>
          <w:u w:color="353535"/>
        </w:rPr>
        <w:t>Monks Orchard RA</w:t>
      </w:r>
    </w:p>
    <w:p w14:paraId="3767C1D2" w14:textId="77777777" w:rsidR="00E50772" w:rsidRPr="00E50772" w:rsidRDefault="00E50772" w:rsidP="00E50772">
      <w:pPr>
        <w:widowControl w:val="0"/>
        <w:autoSpaceDE w:val="0"/>
        <w:autoSpaceDN w:val="0"/>
        <w:adjustRightInd w:val="0"/>
        <w:jc w:val="both"/>
        <w:rPr>
          <w:rFonts w:ascii="Arial" w:hAnsi="Arial" w:cs="Arial"/>
          <w:b/>
          <w:bCs/>
          <w:color w:val="353535"/>
          <w:u w:color="353535"/>
        </w:rPr>
      </w:pPr>
      <w:r w:rsidRPr="00E50772">
        <w:rPr>
          <w:rFonts w:ascii="Arial" w:hAnsi="Arial" w:cs="Arial"/>
          <w:b/>
          <w:bCs/>
          <w:color w:val="353535"/>
          <w:u w:color="353535"/>
        </w:rPr>
        <w:t>Shirley Oaks RA</w:t>
      </w:r>
    </w:p>
    <w:p w14:paraId="22836FBB" w14:textId="77777777" w:rsidR="00E50772" w:rsidRPr="00E50772" w:rsidRDefault="00E50772" w:rsidP="00E50772">
      <w:pPr>
        <w:widowControl w:val="0"/>
        <w:autoSpaceDE w:val="0"/>
        <w:autoSpaceDN w:val="0"/>
        <w:adjustRightInd w:val="0"/>
        <w:jc w:val="both"/>
        <w:rPr>
          <w:rFonts w:ascii="Arial" w:hAnsi="Arial" w:cs="Arial"/>
          <w:b/>
          <w:bCs/>
          <w:color w:val="353535"/>
          <w:u w:color="353535"/>
        </w:rPr>
      </w:pPr>
      <w:r w:rsidRPr="00E50772">
        <w:rPr>
          <w:rFonts w:ascii="Arial" w:hAnsi="Arial" w:cs="Arial"/>
          <w:b/>
          <w:bCs/>
          <w:color w:val="353535"/>
          <w:u w:color="353535"/>
        </w:rPr>
        <w:t>Shrublands RA</w:t>
      </w:r>
    </w:p>
    <w:p w14:paraId="276215A1" w14:textId="77777777" w:rsidR="00E50772" w:rsidRPr="00E50772" w:rsidRDefault="00E50772" w:rsidP="00E50772">
      <w:pPr>
        <w:widowControl w:val="0"/>
        <w:autoSpaceDE w:val="0"/>
        <w:autoSpaceDN w:val="0"/>
        <w:adjustRightInd w:val="0"/>
        <w:jc w:val="both"/>
        <w:rPr>
          <w:rFonts w:ascii="Arial" w:hAnsi="Arial" w:cs="Arial"/>
          <w:b/>
          <w:bCs/>
          <w:color w:val="353535"/>
          <w:u w:color="353535"/>
        </w:rPr>
      </w:pPr>
      <w:r w:rsidRPr="00E50772">
        <w:rPr>
          <w:rFonts w:ascii="Arial" w:hAnsi="Arial" w:cs="Arial"/>
          <w:b/>
          <w:bCs/>
          <w:color w:val="353535"/>
          <w:u w:color="353535"/>
        </w:rPr>
        <w:t>Bishops Walk RA</w:t>
      </w:r>
    </w:p>
    <w:p w14:paraId="07734ED9" w14:textId="70FF0A97" w:rsidR="00086973" w:rsidRPr="00E50772" w:rsidRDefault="00E50772" w:rsidP="00E50772">
      <w:pPr>
        <w:widowControl w:val="0"/>
        <w:autoSpaceDE w:val="0"/>
        <w:autoSpaceDN w:val="0"/>
        <w:adjustRightInd w:val="0"/>
        <w:jc w:val="both"/>
        <w:rPr>
          <w:rFonts w:ascii="Arial" w:hAnsi="Arial" w:cs="Arial"/>
          <w:b/>
          <w:bCs/>
          <w:color w:val="353535"/>
          <w:u w:color="353535"/>
        </w:rPr>
      </w:pPr>
      <w:r w:rsidRPr="00E50772">
        <w:rPr>
          <w:rFonts w:ascii="Arial" w:hAnsi="Arial" w:cs="Arial"/>
          <w:b/>
          <w:bCs/>
          <w:color w:val="353535"/>
          <w:u w:color="353535"/>
        </w:rPr>
        <w:t>Shirley Hills RA</w:t>
      </w:r>
    </w:p>
    <w:sectPr w:rsidR="00086973" w:rsidRPr="00E50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03C24"/>
    <w:multiLevelType w:val="multilevel"/>
    <w:tmpl w:val="D0CC9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73"/>
    <w:rsid w:val="00020B12"/>
    <w:rsid w:val="00086973"/>
    <w:rsid w:val="00177A24"/>
    <w:rsid w:val="00187673"/>
    <w:rsid w:val="002B4D35"/>
    <w:rsid w:val="00405D5F"/>
    <w:rsid w:val="005E4FD0"/>
    <w:rsid w:val="00645E1A"/>
    <w:rsid w:val="008D289F"/>
    <w:rsid w:val="009351F1"/>
    <w:rsid w:val="00A03CA5"/>
    <w:rsid w:val="00B828F4"/>
    <w:rsid w:val="00E50772"/>
    <w:rsid w:val="00EB5DAB"/>
    <w:rsid w:val="00F360BA"/>
    <w:rsid w:val="00F6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6C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351F1"/>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5DAB"/>
  </w:style>
  <w:style w:type="character" w:customStyle="1" w:styleId="Heading1Char">
    <w:name w:val="Heading 1 Char"/>
    <w:basedOn w:val="DefaultParagraphFont"/>
    <w:link w:val="Heading1"/>
    <w:uiPriority w:val="9"/>
    <w:rsid w:val="009351F1"/>
    <w:rPr>
      <w:rFonts w:ascii="Times New Roman" w:hAnsi="Times New Roman"/>
      <w:b/>
      <w:bCs/>
      <w:kern w:val="36"/>
      <w:sz w:val="48"/>
      <w:szCs w:val="48"/>
    </w:rPr>
  </w:style>
  <w:style w:type="character" w:customStyle="1" w:styleId="c0">
    <w:name w:val="c0"/>
    <w:basedOn w:val="DefaultParagraphFont"/>
    <w:rsid w:val="00935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7950">
      <w:bodyDiv w:val="1"/>
      <w:marLeft w:val="0"/>
      <w:marRight w:val="0"/>
      <w:marTop w:val="0"/>
      <w:marBottom w:val="0"/>
      <w:divBdr>
        <w:top w:val="none" w:sz="0" w:space="0" w:color="auto"/>
        <w:left w:val="none" w:sz="0" w:space="0" w:color="auto"/>
        <w:bottom w:val="none" w:sz="0" w:space="0" w:color="auto"/>
        <w:right w:val="none" w:sz="0" w:space="0" w:color="auto"/>
      </w:divBdr>
    </w:div>
    <w:div w:id="452746211">
      <w:bodyDiv w:val="1"/>
      <w:marLeft w:val="0"/>
      <w:marRight w:val="0"/>
      <w:marTop w:val="0"/>
      <w:marBottom w:val="0"/>
      <w:divBdr>
        <w:top w:val="none" w:sz="0" w:space="0" w:color="auto"/>
        <w:left w:val="none" w:sz="0" w:space="0" w:color="auto"/>
        <w:bottom w:val="none" w:sz="0" w:space="0" w:color="auto"/>
        <w:right w:val="none" w:sz="0" w:space="0" w:color="auto"/>
      </w:divBdr>
    </w:div>
    <w:div w:id="1450780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 Forrester</cp:lastModifiedBy>
  <cp:revision>2</cp:revision>
  <cp:lastPrinted>2016-11-23T12:03:00Z</cp:lastPrinted>
  <dcterms:created xsi:type="dcterms:W3CDTF">2020-03-08T16:58:00Z</dcterms:created>
  <dcterms:modified xsi:type="dcterms:W3CDTF">2020-03-08T16:58:00Z</dcterms:modified>
</cp:coreProperties>
</file>